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89A0990" w14:textId="1EDA836A" w:rsidR="00C44D39" w:rsidRDefault="00C72ED7" w:rsidP="00A14BA1">
      <w:pPr>
        <w:rPr>
          <w:rFonts w:cs="Arial"/>
          <w:b/>
          <w:sz w:val="26"/>
          <w:szCs w:val="26"/>
        </w:rPr>
      </w:pPr>
      <w:r w:rsidRPr="00FB094A">
        <w:rPr>
          <w:rFonts w:cs="Arial"/>
          <w:b/>
          <w:sz w:val="26"/>
          <w:szCs w:val="26"/>
        </w:rPr>
        <w:t>SHORT-TERM IMPLEMENTATION</w:t>
      </w:r>
      <w:r w:rsidR="00FB094A">
        <w:rPr>
          <w:rFonts w:cs="Arial"/>
          <w:b/>
          <w:sz w:val="26"/>
          <w:szCs w:val="26"/>
        </w:rPr>
        <w:t xml:space="preserve"> </w:t>
      </w:r>
    </w:p>
    <w:p w14:paraId="3FF04243" w14:textId="01D5F207" w:rsidR="00FB094A" w:rsidRPr="00FB094A" w:rsidRDefault="00FB094A" w:rsidP="00A14BA1">
      <w:pPr>
        <w:rPr>
          <w:rFonts w:cs="Arial"/>
        </w:rPr>
      </w:pPr>
      <w:r w:rsidRPr="00FB094A">
        <w:rPr>
          <w:rFonts w:cs="Arial"/>
        </w:rPr>
        <w:t xml:space="preserve">Copy the information for “Description”, “Life Cycle Costs”, “Next Steps”, “Champion”, and “Timing” directly from the Infrastructure Needs Scoping Sheets. </w:t>
      </w:r>
    </w:p>
    <w:tbl>
      <w:tblPr>
        <w:tblStyle w:val="TableGrid"/>
        <w:tblW w:w="13255" w:type="dxa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1730"/>
        <w:gridCol w:w="1265"/>
        <w:gridCol w:w="2115"/>
        <w:gridCol w:w="2398"/>
        <w:gridCol w:w="1456"/>
        <w:gridCol w:w="1424"/>
        <w:gridCol w:w="1369"/>
        <w:gridCol w:w="1498"/>
      </w:tblGrid>
      <w:tr w:rsidR="007B6C95" w:rsidRPr="00CB37F8" w14:paraId="3E8E0138" w14:textId="62CBDD3C" w:rsidTr="003311F9">
        <w:trPr>
          <w:trHeight w:val="1288"/>
          <w:tblHeader/>
        </w:trPr>
        <w:tc>
          <w:tcPr>
            <w:tcW w:w="1730" w:type="dxa"/>
            <w:tcBorders>
              <w:bottom w:val="single" w:sz="12" w:space="0" w:color="auto"/>
            </w:tcBorders>
          </w:tcPr>
          <w:p w14:paraId="4ADCE38C" w14:textId="5BFFD14E" w:rsidR="007B6C95" w:rsidRPr="00CB37F8" w:rsidRDefault="007B6C95" w:rsidP="00CB37F8">
            <w:pPr>
              <w:spacing w:line="259" w:lineRule="auto"/>
              <w:rPr>
                <w:rFonts w:cs="Arial"/>
                <w:b/>
                <w:caps/>
              </w:rPr>
            </w:pPr>
            <w:r w:rsidRPr="00CB37F8">
              <w:rPr>
                <w:rFonts w:cs="Arial"/>
                <w:b/>
                <w:caps/>
              </w:rPr>
              <w:t>DESCRIPTIon</w:t>
            </w:r>
          </w:p>
          <w:p w14:paraId="235B2F7F" w14:textId="77777777" w:rsidR="007B6C95" w:rsidRPr="00CB37F8" w:rsidRDefault="007B6C95" w:rsidP="00CB37F8">
            <w:pPr>
              <w:spacing w:line="259" w:lineRule="auto"/>
              <w:jc w:val="center"/>
              <w:rPr>
                <w:rFonts w:cs="Arial"/>
                <w:b/>
                <w:i/>
              </w:rPr>
            </w:pPr>
          </w:p>
          <w:p w14:paraId="49765CDF" w14:textId="6E53E3E8" w:rsidR="007B6C95" w:rsidRPr="00CB37F8" w:rsidRDefault="007B6C95" w:rsidP="00CB37F8">
            <w:pPr>
              <w:spacing w:line="259" w:lineRule="auto"/>
              <w:jc w:val="center"/>
              <w:rPr>
                <w:rFonts w:cs="Arial"/>
                <w:b/>
              </w:rPr>
            </w:pPr>
          </w:p>
        </w:tc>
        <w:tc>
          <w:tcPr>
            <w:tcW w:w="1265" w:type="dxa"/>
            <w:tcBorders>
              <w:bottom w:val="single" w:sz="12" w:space="0" w:color="auto"/>
            </w:tcBorders>
          </w:tcPr>
          <w:p w14:paraId="5CD5B366" w14:textId="26814646" w:rsidR="007B6C95" w:rsidRPr="00CB37F8" w:rsidRDefault="007B6C95" w:rsidP="00CB37F8">
            <w:pPr>
              <w:spacing w:line="259" w:lineRule="auto"/>
              <w:jc w:val="center"/>
              <w:rPr>
                <w:rFonts w:cs="Arial"/>
                <w:b/>
              </w:rPr>
            </w:pPr>
            <w:r w:rsidRPr="00CB37F8">
              <w:rPr>
                <w:rFonts w:cs="Arial"/>
                <w:b/>
                <w:caps/>
              </w:rPr>
              <w:t>PRIORITY RANK</w:t>
            </w:r>
          </w:p>
        </w:tc>
        <w:tc>
          <w:tcPr>
            <w:tcW w:w="2115" w:type="dxa"/>
            <w:tcBorders>
              <w:bottom w:val="single" w:sz="12" w:space="0" w:color="auto"/>
            </w:tcBorders>
          </w:tcPr>
          <w:p w14:paraId="7084E45D" w14:textId="37A8192C" w:rsidR="007B6C95" w:rsidRPr="00CB37F8" w:rsidRDefault="007B6C95" w:rsidP="00CB37F8">
            <w:pPr>
              <w:spacing w:line="259" w:lineRule="auto"/>
              <w:jc w:val="center"/>
              <w:rPr>
                <w:rFonts w:cs="Arial"/>
                <w:b/>
                <w:caps/>
              </w:rPr>
            </w:pPr>
            <w:r w:rsidRPr="00CB37F8">
              <w:rPr>
                <w:rFonts w:cs="Arial"/>
                <w:b/>
                <w:caps/>
              </w:rPr>
              <w:t>LIFE</w:t>
            </w:r>
            <w:r w:rsidR="00170B85">
              <w:rPr>
                <w:rFonts w:cs="Arial"/>
                <w:b/>
                <w:caps/>
              </w:rPr>
              <w:t xml:space="preserve"> </w:t>
            </w:r>
            <w:r w:rsidRPr="00CB37F8">
              <w:rPr>
                <w:rFonts w:cs="Arial"/>
                <w:b/>
                <w:caps/>
              </w:rPr>
              <w:t>CYCLE COSTS AND FUNDING SOURCES</w:t>
            </w:r>
          </w:p>
          <w:p w14:paraId="0D502879" w14:textId="78349DC5" w:rsidR="007B6C95" w:rsidRPr="00CB37F8" w:rsidRDefault="007B6C95" w:rsidP="00CB37F8">
            <w:pPr>
              <w:spacing w:line="259" w:lineRule="auto"/>
              <w:jc w:val="center"/>
              <w:rPr>
                <w:rFonts w:cs="Arial"/>
              </w:rPr>
            </w:pPr>
          </w:p>
        </w:tc>
        <w:tc>
          <w:tcPr>
            <w:tcW w:w="2398" w:type="dxa"/>
            <w:tcBorders>
              <w:bottom w:val="single" w:sz="12" w:space="0" w:color="auto"/>
            </w:tcBorders>
          </w:tcPr>
          <w:p w14:paraId="0454A6C2" w14:textId="662B17F2" w:rsidR="007B6C95" w:rsidRPr="00CB37F8" w:rsidRDefault="007B6C95" w:rsidP="00CB37F8">
            <w:pPr>
              <w:spacing w:line="259" w:lineRule="auto"/>
              <w:jc w:val="center"/>
              <w:rPr>
                <w:rFonts w:cs="Arial"/>
                <w:i/>
              </w:rPr>
            </w:pPr>
            <w:r w:rsidRPr="00CB37F8">
              <w:rPr>
                <w:rFonts w:cs="Arial"/>
                <w:b/>
                <w:caps/>
              </w:rPr>
              <w:t>NEXT STEPS</w:t>
            </w:r>
          </w:p>
        </w:tc>
        <w:tc>
          <w:tcPr>
            <w:tcW w:w="1456" w:type="dxa"/>
            <w:tcBorders>
              <w:bottom w:val="single" w:sz="12" w:space="0" w:color="auto"/>
            </w:tcBorders>
          </w:tcPr>
          <w:p w14:paraId="41F32FD9" w14:textId="12613F8F" w:rsidR="007B6C95" w:rsidRPr="00CB37F8" w:rsidRDefault="007B6C95" w:rsidP="00CB37F8">
            <w:pPr>
              <w:spacing w:line="259" w:lineRule="auto"/>
              <w:jc w:val="center"/>
              <w:rPr>
                <w:rFonts w:cs="Arial"/>
                <w:b/>
                <w:caps/>
              </w:rPr>
            </w:pPr>
            <w:r w:rsidRPr="00CB37F8">
              <w:rPr>
                <w:rFonts w:cs="Arial"/>
                <w:b/>
                <w:caps/>
              </w:rPr>
              <w:t>TIMING</w:t>
            </w:r>
          </w:p>
        </w:tc>
        <w:tc>
          <w:tcPr>
            <w:tcW w:w="1424" w:type="dxa"/>
            <w:tcBorders>
              <w:bottom w:val="single" w:sz="12" w:space="0" w:color="auto"/>
            </w:tcBorders>
          </w:tcPr>
          <w:p w14:paraId="297F64A3" w14:textId="3244CA39" w:rsidR="007B6C95" w:rsidRPr="00CB37F8" w:rsidRDefault="007B6C95" w:rsidP="00CB37F8">
            <w:pPr>
              <w:spacing w:line="259" w:lineRule="auto"/>
              <w:jc w:val="center"/>
              <w:rPr>
                <w:rFonts w:cs="Arial"/>
                <w:b/>
                <w:caps/>
              </w:rPr>
            </w:pPr>
            <w:r w:rsidRPr="00CB37F8">
              <w:rPr>
                <w:rFonts w:cs="Arial"/>
                <w:b/>
                <w:caps/>
              </w:rPr>
              <w:t>CHAMPION</w:t>
            </w:r>
          </w:p>
        </w:tc>
        <w:tc>
          <w:tcPr>
            <w:tcW w:w="1369" w:type="dxa"/>
            <w:tcBorders>
              <w:bottom w:val="single" w:sz="12" w:space="0" w:color="auto"/>
            </w:tcBorders>
          </w:tcPr>
          <w:p w14:paraId="17447BA9" w14:textId="7D593F66" w:rsidR="007B6C95" w:rsidRPr="00CB37F8" w:rsidRDefault="007B6C95" w:rsidP="00CB37F8">
            <w:pPr>
              <w:spacing w:line="259" w:lineRule="auto"/>
              <w:jc w:val="center"/>
              <w:rPr>
                <w:rFonts w:cs="Arial"/>
                <w:b/>
                <w:caps/>
              </w:rPr>
            </w:pPr>
            <w:r w:rsidRPr="00CB37F8">
              <w:rPr>
                <w:rFonts w:cs="Arial"/>
                <w:b/>
                <w:caps/>
              </w:rPr>
              <w:t>INCLUDED iN FNIIP?</w:t>
            </w:r>
          </w:p>
        </w:tc>
        <w:tc>
          <w:tcPr>
            <w:tcW w:w="1498" w:type="dxa"/>
            <w:tcBorders>
              <w:bottom w:val="single" w:sz="12" w:space="0" w:color="auto"/>
            </w:tcBorders>
          </w:tcPr>
          <w:p w14:paraId="3948CFF2" w14:textId="79992317" w:rsidR="007B6C95" w:rsidRPr="00CB37F8" w:rsidRDefault="007B6C95" w:rsidP="00CB37F8">
            <w:pPr>
              <w:spacing w:line="259" w:lineRule="auto"/>
              <w:jc w:val="center"/>
              <w:rPr>
                <w:rFonts w:cs="Arial"/>
                <w:b/>
                <w:caps/>
              </w:rPr>
            </w:pPr>
            <w:r w:rsidRPr="00CB37F8">
              <w:rPr>
                <w:rFonts w:cs="Arial"/>
                <w:b/>
                <w:caps/>
              </w:rPr>
              <w:t>INCLUDED IN COUNCIL’s STRATEGIC PLAN?</w:t>
            </w:r>
          </w:p>
        </w:tc>
        <w:bookmarkStart w:id="1" w:name="_GoBack"/>
        <w:bookmarkEnd w:id="1"/>
      </w:tr>
      <w:tr w:rsidR="007B6C95" w:rsidRPr="00CB37F8" w14:paraId="14713DB9" w14:textId="395E50AE" w:rsidTr="003311F9">
        <w:trPr>
          <w:trHeight w:val="537"/>
        </w:trPr>
        <w:tc>
          <w:tcPr>
            <w:tcW w:w="1730" w:type="dxa"/>
            <w:tcBorders>
              <w:top w:val="single" w:sz="12" w:space="0" w:color="auto"/>
            </w:tcBorders>
          </w:tcPr>
          <w:p w14:paraId="55B47003" w14:textId="77777777" w:rsidR="007B6C95" w:rsidRPr="00CB37F8" w:rsidRDefault="007B6C95" w:rsidP="00CB37F8">
            <w:pPr>
              <w:spacing w:line="259" w:lineRule="auto"/>
              <w:rPr>
                <w:rFonts w:cs="Arial"/>
              </w:rPr>
            </w:pPr>
            <w:r w:rsidRPr="00CB37F8">
              <w:rPr>
                <w:rFonts w:cs="Arial"/>
              </w:rPr>
              <w:t xml:space="preserve">Example: </w:t>
            </w:r>
          </w:p>
          <w:p w14:paraId="68D1A9A4" w14:textId="7B99CBE1" w:rsidR="007B6C95" w:rsidRPr="00CB37F8" w:rsidRDefault="007B6C95" w:rsidP="00CB37F8">
            <w:pPr>
              <w:spacing w:line="259" w:lineRule="auto"/>
              <w:rPr>
                <w:rFonts w:cs="Arial"/>
              </w:rPr>
            </w:pPr>
            <w:r w:rsidRPr="00CB37F8">
              <w:rPr>
                <w:rFonts w:cs="Arial"/>
              </w:rPr>
              <w:t>Water Supply Study</w:t>
            </w:r>
          </w:p>
        </w:tc>
        <w:tc>
          <w:tcPr>
            <w:tcW w:w="1265" w:type="dxa"/>
            <w:tcBorders>
              <w:top w:val="single" w:sz="12" w:space="0" w:color="auto"/>
            </w:tcBorders>
          </w:tcPr>
          <w:p w14:paraId="4E65F2C9" w14:textId="26E7292B" w:rsidR="007B6C95" w:rsidRPr="00CB37F8" w:rsidRDefault="00170B85" w:rsidP="00CB37F8">
            <w:pPr>
              <w:spacing w:line="259" w:lineRule="auto"/>
              <w:jc w:val="center"/>
              <w:rPr>
                <w:rFonts w:cs="Arial"/>
              </w:rPr>
            </w:pPr>
            <w:hyperlink r:id="rId8" w:history="1">
              <w:r w:rsidR="007B6C95" w:rsidRPr="00CB37F8">
                <w:rPr>
                  <w:rStyle w:val="Hyperlink"/>
                  <w:rFonts w:cs="Arial"/>
                  <w:color w:val="auto"/>
                  <w:u w:val="none"/>
                </w:rPr>
                <w:t>1</w:t>
              </w:r>
            </w:hyperlink>
          </w:p>
        </w:tc>
        <w:tc>
          <w:tcPr>
            <w:tcW w:w="2115" w:type="dxa"/>
            <w:tcBorders>
              <w:top w:val="single" w:sz="12" w:space="0" w:color="auto"/>
            </w:tcBorders>
          </w:tcPr>
          <w:p w14:paraId="6D864748" w14:textId="2A6C7CAD" w:rsidR="007B6C95" w:rsidRPr="00CB37F8" w:rsidRDefault="007B6C95" w:rsidP="00CB37F8">
            <w:pPr>
              <w:spacing w:line="259" w:lineRule="auto"/>
              <w:jc w:val="center"/>
              <w:rPr>
                <w:rFonts w:cs="Arial"/>
              </w:rPr>
            </w:pPr>
            <w:r w:rsidRPr="00CB37F8">
              <w:rPr>
                <w:rFonts w:cs="Arial"/>
              </w:rPr>
              <w:t>$45,000</w:t>
            </w:r>
          </w:p>
        </w:tc>
        <w:tc>
          <w:tcPr>
            <w:tcW w:w="2398" w:type="dxa"/>
            <w:tcBorders>
              <w:top w:val="single" w:sz="12" w:space="0" w:color="auto"/>
            </w:tcBorders>
          </w:tcPr>
          <w:p w14:paraId="7A187FBC" w14:textId="77777777" w:rsidR="007B6C95" w:rsidRPr="00CB37F8" w:rsidRDefault="007B6C95" w:rsidP="00CB37F8">
            <w:pPr>
              <w:pStyle w:val="ListParagraph"/>
              <w:numPr>
                <w:ilvl w:val="0"/>
                <w:numId w:val="15"/>
              </w:numPr>
              <w:spacing w:line="276" w:lineRule="auto"/>
              <w:ind w:left="357" w:hanging="357"/>
              <w:rPr>
                <w:rFonts w:cs="Arial"/>
              </w:rPr>
            </w:pPr>
            <w:r w:rsidRPr="00CB37F8">
              <w:rPr>
                <w:rFonts w:cs="Arial"/>
              </w:rPr>
              <w:t xml:space="preserve">Identify funding </w:t>
            </w:r>
          </w:p>
          <w:p w14:paraId="33410A19" w14:textId="77777777" w:rsidR="007B6C95" w:rsidRPr="00CB37F8" w:rsidRDefault="007B6C95" w:rsidP="00CB37F8">
            <w:pPr>
              <w:pStyle w:val="ListParagraph"/>
              <w:numPr>
                <w:ilvl w:val="0"/>
                <w:numId w:val="15"/>
              </w:numPr>
              <w:spacing w:line="276" w:lineRule="auto"/>
              <w:ind w:left="357" w:hanging="357"/>
              <w:rPr>
                <w:rFonts w:cs="Arial"/>
              </w:rPr>
            </w:pPr>
            <w:r w:rsidRPr="00CB37F8">
              <w:rPr>
                <w:rFonts w:cs="Arial"/>
              </w:rPr>
              <w:t>Feasibility</w:t>
            </w:r>
          </w:p>
          <w:p w14:paraId="7A7F534B" w14:textId="0A65A06F" w:rsidR="007B6C95" w:rsidRPr="00CB37F8" w:rsidRDefault="007B6C95" w:rsidP="00CB37F8">
            <w:pPr>
              <w:pStyle w:val="ListParagraph"/>
              <w:numPr>
                <w:ilvl w:val="0"/>
                <w:numId w:val="15"/>
              </w:numPr>
              <w:spacing w:line="276" w:lineRule="auto"/>
              <w:ind w:left="357" w:hanging="357"/>
              <w:rPr>
                <w:rFonts w:cs="Arial"/>
              </w:rPr>
            </w:pPr>
            <w:r w:rsidRPr="00CB37F8">
              <w:rPr>
                <w:rFonts w:cs="Arial"/>
              </w:rPr>
              <w:t xml:space="preserve">Design </w:t>
            </w:r>
            <w:r w:rsidR="009876F7">
              <w:rPr>
                <w:rFonts w:cs="Arial"/>
              </w:rPr>
              <w:t xml:space="preserve">and </w:t>
            </w:r>
            <w:r w:rsidRPr="00CB37F8">
              <w:rPr>
                <w:rFonts w:cs="Arial"/>
              </w:rPr>
              <w:t>Construction</w:t>
            </w:r>
          </w:p>
          <w:p w14:paraId="53699475" w14:textId="6F19A013" w:rsidR="007B6C95" w:rsidRPr="00CB37F8" w:rsidRDefault="007B6C95" w:rsidP="00CB37F8">
            <w:pPr>
              <w:pStyle w:val="ListParagraph"/>
              <w:numPr>
                <w:ilvl w:val="0"/>
                <w:numId w:val="15"/>
              </w:numPr>
              <w:spacing w:line="276" w:lineRule="auto"/>
              <w:ind w:left="357" w:hanging="357"/>
              <w:rPr>
                <w:rFonts w:cs="Arial"/>
              </w:rPr>
            </w:pPr>
            <w:r w:rsidRPr="00CB37F8">
              <w:rPr>
                <w:rFonts w:cs="Arial"/>
              </w:rPr>
              <w:t>Commissioning</w:t>
            </w:r>
          </w:p>
        </w:tc>
        <w:tc>
          <w:tcPr>
            <w:tcW w:w="1456" w:type="dxa"/>
            <w:tcBorders>
              <w:top w:val="single" w:sz="12" w:space="0" w:color="auto"/>
            </w:tcBorders>
          </w:tcPr>
          <w:p w14:paraId="7249EDE9" w14:textId="57A1B855" w:rsidR="007B6C95" w:rsidRPr="00CB37F8" w:rsidRDefault="007B6C95" w:rsidP="003311F9">
            <w:pPr>
              <w:spacing w:line="259" w:lineRule="auto"/>
              <w:jc w:val="center"/>
              <w:rPr>
                <w:rFonts w:cs="Arial"/>
              </w:rPr>
            </w:pPr>
            <w:r w:rsidRPr="00CB37F8">
              <w:rPr>
                <w:rFonts w:cs="Arial"/>
              </w:rPr>
              <w:t>2018</w:t>
            </w:r>
          </w:p>
        </w:tc>
        <w:tc>
          <w:tcPr>
            <w:tcW w:w="1424" w:type="dxa"/>
            <w:tcBorders>
              <w:top w:val="single" w:sz="12" w:space="0" w:color="auto"/>
            </w:tcBorders>
          </w:tcPr>
          <w:p w14:paraId="19390785" w14:textId="64EE3FAA" w:rsidR="007B6C95" w:rsidRPr="00CB37F8" w:rsidRDefault="007B6C95" w:rsidP="003311F9">
            <w:pPr>
              <w:spacing w:line="259" w:lineRule="auto"/>
              <w:jc w:val="center"/>
              <w:rPr>
                <w:rFonts w:cs="Arial"/>
              </w:rPr>
            </w:pPr>
            <w:r w:rsidRPr="00CB37F8">
              <w:rPr>
                <w:rFonts w:cs="Arial"/>
              </w:rPr>
              <w:t>Dana Day</w:t>
            </w:r>
          </w:p>
        </w:tc>
        <w:tc>
          <w:tcPr>
            <w:tcW w:w="1369" w:type="dxa"/>
            <w:tcBorders>
              <w:top w:val="single" w:sz="12" w:space="0" w:color="auto"/>
            </w:tcBorders>
          </w:tcPr>
          <w:p w14:paraId="3BE2472B" w14:textId="6EE06942" w:rsidR="007B6C95" w:rsidRPr="00CB37F8" w:rsidRDefault="007B6C95" w:rsidP="003311F9">
            <w:pPr>
              <w:spacing w:line="259" w:lineRule="auto"/>
              <w:jc w:val="center"/>
              <w:rPr>
                <w:rFonts w:cs="Arial"/>
              </w:rPr>
            </w:pPr>
            <w:r w:rsidRPr="00CB37F8">
              <w:rPr>
                <w:rFonts w:cs="Arial"/>
              </w:rPr>
              <w:t>Yes</w:t>
            </w:r>
          </w:p>
        </w:tc>
        <w:tc>
          <w:tcPr>
            <w:tcW w:w="1498" w:type="dxa"/>
            <w:tcBorders>
              <w:top w:val="single" w:sz="12" w:space="0" w:color="auto"/>
            </w:tcBorders>
          </w:tcPr>
          <w:p w14:paraId="72D10BE4" w14:textId="65F369ED" w:rsidR="007B6C95" w:rsidRPr="00CB37F8" w:rsidRDefault="007B6C95" w:rsidP="003311F9">
            <w:pPr>
              <w:spacing w:line="259" w:lineRule="auto"/>
              <w:jc w:val="center"/>
              <w:rPr>
                <w:rFonts w:cs="Arial"/>
              </w:rPr>
            </w:pPr>
            <w:r w:rsidRPr="00CB37F8">
              <w:rPr>
                <w:rFonts w:cs="Arial"/>
              </w:rPr>
              <w:t>Yes</w:t>
            </w:r>
          </w:p>
        </w:tc>
      </w:tr>
      <w:tr w:rsidR="007B6C95" w:rsidRPr="00CB37F8" w14:paraId="06B69F49" w14:textId="58C230C6" w:rsidTr="003311F9">
        <w:trPr>
          <w:trHeight w:val="669"/>
        </w:trPr>
        <w:tc>
          <w:tcPr>
            <w:tcW w:w="1730" w:type="dxa"/>
          </w:tcPr>
          <w:p w14:paraId="7D407D66" w14:textId="77777777" w:rsidR="007B6C95" w:rsidRPr="00CB37F8" w:rsidRDefault="007B6C95" w:rsidP="00CB37F8">
            <w:pPr>
              <w:spacing w:line="259" w:lineRule="auto"/>
              <w:rPr>
                <w:rFonts w:cs="Arial"/>
              </w:rPr>
            </w:pPr>
            <w:r w:rsidRPr="00CB37F8">
              <w:rPr>
                <w:rFonts w:cs="Arial"/>
              </w:rPr>
              <w:t xml:space="preserve">Example: </w:t>
            </w:r>
          </w:p>
          <w:p w14:paraId="5759A74A" w14:textId="3FFF92A6" w:rsidR="007B6C95" w:rsidRPr="00CB37F8" w:rsidRDefault="007B6C95" w:rsidP="00CB37F8">
            <w:pPr>
              <w:spacing w:line="259" w:lineRule="auto"/>
              <w:rPr>
                <w:rFonts w:cs="Arial"/>
              </w:rPr>
            </w:pPr>
            <w:r w:rsidRPr="00CB37F8">
              <w:rPr>
                <w:rFonts w:cs="Arial"/>
              </w:rPr>
              <w:t>Administration Building Roof Replacement</w:t>
            </w:r>
          </w:p>
        </w:tc>
        <w:tc>
          <w:tcPr>
            <w:tcW w:w="1265" w:type="dxa"/>
          </w:tcPr>
          <w:p w14:paraId="2573ADDB" w14:textId="4AA9C27F" w:rsidR="007B6C95" w:rsidRPr="00CB37F8" w:rsidRDefault="007B6C95" w:rsidP="00CB37F8">
            <w:pPr>
              <w:spacing w:line="259" w:lineRule="auto"/>
              <w:jc w:val="center"/>
              <w:rPr>
                <w:rFonts w:cs="Arial"/>
              </w:rPr>
            </w:pPr>
            <w:r w:rsidRPr="00CB37F8">
              <w:rPr>
                <w:rFonts w:cs="Arial"/>
              </w:rPr>
              <w:t>2</w:t>
            </w:r>
          </w:p>
        </w:tc>
        <w:tc>
          <w:tcPr>
            <w:tcW w:w="2115" w:type="dxa"/>
          </w:tcPr>
          <w:p w14:paraId="61E17A95" w14:textId="702CAA80" w:rsidR="007B6C95" w:rsidRPr="00CB37F8" w:rsidRDefault="007B6C95" w:rsidP="00CB37F8">
            <w:pPr>
              <w:spacing w:line="259" w:lineRule="auto"/>
              <w:jc w:val="center"/>
              <w:rPr>
                <w:rFonts w:cs="Arial"/>
              </w:rPr>
            </w:pPr>
            <w:r w:rsidRPr="00CB37F8">
              <w:rPr>
                <w:rFonts w:cs="Arial"/>
              </w:rPr>
              <w:t>$95,000</w:t>
            </w:r>
          </w:p>
        </w:tc>
        <w:tc>
          <w:tcPr>
            <w:tcW w:w="2398" w:type="dxa"/>
          </w:tcPr>
          <w:p w14:paraId="586E8C16" w14:textId="77777777" w:rsidR="007B6C95" w:rsidRPr="00CB37F8" w:rsidRDefault="007B6C95" w:rsidP="00CB37F8">
            <w:pPr>
              <w:pStyle w:val="ListParagraph"/>
              <w:numPr>
                <w:ilvl w:val="0"/>
                <w:numId w:val="15"/>
              </w:numPr>
              <w:spacing w:line="276" w:lineRule="auto"/>
              <w:ind w:left="357" w:hanging="357"/>
              <w:rPr>
                <w:rFonts w:cs="Arial"/>
              </w:rPr>
            </w:pPr>
            <w:r w:rsidRPr="00CB37F8">
              <w:rPr>
                <w:rFonts w:cs="Arial"/>
              </w:rPr>
              <w:t>Confirm Budget</w:t>
            </w:r>
          </w:p>
          <w:p w14:paraId="390DEC92" w14:textId="77777777" w:rsidR="007B6C95" w:rsidRPr="00CB37F8" w:rsidRDefault="007B6C95" w:rsidP="00CB37F8">
            <w:pPr>
              <w:pStyle w:val="ListParagraph"/>
              <w:numPr>
                <w:ilvl w:val="0"/>
                <w:numId w:val="15"/>
              </w:numPr>
              <w:spacing w:line="276" w:lineRule="auto"/>
              <w:ind w:left="357" w:hanging="357"/>
              <w:rPr>
                <w:rFonts w:cs="Arial"/>
              </w:rPr>
            </w:pPr>
            <w:r w:rsidRPr="00CB37F8">
              <w:rPr>
                <w:rFonts w:cs="Arial"/>
              </w:rPr>
              <w:t>Identify funding</w:t>
            </w:r>
          </w:p>
          <w:p w14:paraId="4080351C" w14:textId="46F41A11" w:rsidR="007B6C95" w:rsidRPr="00CB37F8" w:rsidRDefault="007B6C95" w:rsidP="00CB37F8">
            <w:pPr>
              <w:pStyle w:val="ListParagraph"/>
              <w:numPr>
                <w:ilvl w:val="0"/>
                <w:numId w:val="15"/>
              </w:numPr>
              <w:spacing w:line="276" w:lineRule="auto"/>
              <w:ind w:left="357" w:hanging="357"/>
              <w:rPr>
                <w:rFonts w:cs="Arial"/>
              </w:rPr>
            </w:pPr>
            <w:r w:rsidRPr="00CB37F8">
              <w:rPr>
                <w:rFonts w:cs="Arial"/>
              </w:rPr>
              <w:t xml:space="preserve">Select </w:t>
            </w:r>
            <w:r w:rsidR="00CB25AD">
              <w:rPr>
                <w:rFonts w:cs="Arial"/>
              </w:rPr>
              <w:t>c</w:t>
            </w:r>
            <w:r w:rsidRPr="00CB37F8">
              <w:rPr>
                <w:rFonts w:cs="Arial"/>
              </w:rPr>
              <w:t>ontractor</w:t>
            </w:r>
          </w:p>
          <w:p w14:paraId="22287FAC" w14:textId="6B213C87" w:rsidR="007B6C95" w:rsidRPr="00CB37F8" w:rsidRDefault="007B6C95" w:rsidP="00CB37F8">
            <w:pPr>
              <w:pStyle w:val="ListParagraph"/>
              <w:numPr>
                <w:ilvl w:val="0"/>
                <w:numId w:val="15"/>
              </w:numPr>
              <w:spacing w:line="276" w:lineRule="auto"/>
              <w:ind w:left="357" w:hanging="357"/>
              <w:rPr>
                <w:rFonts w:cs="Arial"/>
              </w:rPr>
            </w:pPr>
            <w:r w:rsidRPr="00CB37F8">
              <w:rPr>
                <w:rFonts w:cs="Arial"/>
              </w:rPr>
              <w:t>Construct</w:t>
            </w:r>
          </w:p>
        </w:tc>
        <w:tc>
          <w:tcPr>
            <w:tcW w:w="1456" w:type="dxa"/>
          </w:tcPr>
          <w:p w14:paraId="2CD5FB04" w14:textId="141D7506" w:rsidR="007B6C95" w:rsidRPr="00CB37F8" w:rsidRDefault="007B6C95" w:rsidP="003311F9">
            <w:pPr>
              <w:spacing w:line="259" w:lineRule="auto"/>
              <w:jc w:val="center"/>
              <w:rPr>
                <w:rFonts w:cs="Arial"/>
              </w:rPr>
            </w:pPr>
            <w:r w:rsidRPr="00CB37F8">
              <w:rPr>
                <w:rFonts w:cs="Arial"/>
              </w:rPr>
              <w:t>2018</w:t>
            </w:r>
          </w:p>
        </w:tc>
        <w:tc>
          <w:tcPr>
            <w:tcW w:w="1424" w:type="dxa"/>
          </w:tcPr>
          <w:p w14:paraId="280B8F30" w14:textId="4F9B4880" w:rsidR="007B6C95" w:rsidRPr="00CB37F8" w:rsidRDefault="007B6C95" w:rsidP="003311F9">
            <w:pPr>
              <w:spacing w:line="259" w:lineRule="auto"/>
              <w:jc w:val="center"/>
              <w:rPr>
                <w:rFonts w:cs="Arial"/>
              </w:rPr>
            </w:pPr>
            <w:r w:rsidRPr="00CB37F8">
              <w:rPr>
                <w:rFonts w:cs="Arial"/>
              </w:rPr>
              <w:t>James Jay</w:t>
            </w:r>
          </w:p>
        </w:tc>
        <w:tc>
          <w:tcPr>
            <w:tcW w:w="1369" w:type="dxa"/>
          </w:tcPr>
          <w:p w14:paraId="5E80E9E5" w14:textId="022055CF" w:rsidR="007B6C95" w:rsidRPr="00CB37F8" w:rsidRDefault="007B6C95" w:rsidP="003311F9">
            <w:pPr>
              <w:spacing w:line="259" w:lineRule="auto"/>
              <w:jc w:val="center"/>
              <w:rPr>
                <w:rFonts w:cs="Arial"/>
              </w:rPr>
            </w:pPr>
            <w:r w:rsidRPr="00CB37F8">
              <w:rPr>
                <w:rFonts w:cs="Arial"/>
              </w:rPr>
              <w:t>Yes</w:t>
            </w:r>
          </w:p>
        </w:tc>
        <w:tc>
          <w:tcPr>
            <w:tcW w:w="1498" w:type="dxa"/>
          </w:tcPr>
          <w:p w14:paraId="1299DEA5" w14:textId="37C8B0C9" w:rsidR="007B6C95" w:rsidRPr="00CB37F8" w:rsidRDefault="007B6C95" w:rsidP="003311F9">
            <w:pPr>
              <w:spacing w:line="259" w:lineRule="auto"/>
              <w:jc w:val="center"/>
              <w:rPr>
                <w:rFonts w:cs="Arial"/>
              </w:rPr>
            </w:pPr>
            <w:r w:rsidRPr="00CB37F8">
              <w:rPr>
                <w:rFonts w:cs="Arial"/>
              </w:rPr>
              <w:t>Yes</w:t>
            </w:r>
          </w:p>
        </w:tc>
      </w:tr>
      <w:tr w:rsidR="007B6C95" w:rsidRPr="00CB37F8" w14:paraId="19460700" w14:textId="33FF1B5C" w:rsidTr="003311F9">
        <w:trPr>
          <w:trHeight w:val="669"/>
        </w:trPr>
        <w:tc>
          <w:tcPr>
            <w:tcW w:w="1730" w:type="dxa"/>
          </w:tcPr>
          <w:p w14:paraId="27097708" w14:textId="5BA20B1F" w:rsidR="007B6C95" w:rsidRPr="00CB37F8" w:rsidRDefault="007B6C95" w:rsidP="00CB37F8">
            <w:pPr>
              <w:spacing w:line="259" w:lineRule="auto"/>
              <w:rPr>
                <w:rFonts w:cs="Arial"/>
              </w:rPr>
            </w:pPr>
          </w:p>
        </w:tc>
        <w:tc>
          <w:tcPr>
            <w:tcW w:w="1265" w:type="dxa"/>
          </w:tcPr>
          <w:p w14:paraId="31283AA2" w14:textId="77777777" w:rsidR="007B6C95" w:rsidRPr="00CB37F8" w:rsidRDefault="007B6C95" w:rsidP="00CB37F8">
            <w:pPr>
              <w:spacing w:line="259" w:lineRule="auto"/>
              <w:jc w:val="center"/>
              <w:rPr>
                <w:rFonts w:cs="Arial"/>
              </w:rPr>
            </w:pPr>
          </w:p>
        </w:tc>
        <w:tc>
          <w:tcPr>
            <w:tcW w:w="2115" w:type="dxa"/>
          </w:tcPr>
          <w:p w14:paraId="6F5E32B0" w14:textId="77777777" w:rsidR="007B6C95" w:rsidRPr="00CB37F8" w:rsidRDefault="007B6C95" w:rsidP="00CB37F8">
            <w:pPr>
              <w:spacing w:line="259" w:lineRule="auto"/>
              <w:jc w:val="center"/>
              <w:rPr>
                <w:rFonts w:cs="Arial"/>
              </w:rPr>
            </w:pPr>
          </w:p>
        </w:tc>
        <w:tc>
          <w:tcPr>
            <w:tcW w:w="2398" w:type="dxa"/>
          </w:tcPr>
          <w:p w14:paraId="0BCB81FA" w14:textId="77777777" w:rsidR="007B6C95" w:rsidRPr="00CB37F8" w:rsidRDefault="007B6C95" w:rsidP="00CB37F8">
            <w:pPr>
              <w:spacing w:line="276" w:lineRule="auto"/>
              <w:rPr>
                <w:rFonts w:cs="Arial"/>
              </w:rPr>
            </w:pPr>
          </w:p>
        </w:tc>
        <w:tc>
          <w:tcPr>
            <w:tcW w:w="1456" w:type="dxa"/>
          </w:tcPr>
          <w:p w14:paraId="5CC973D5" w14:textId="77777777" w:rsidR="007B6C95" w:rsidRPr="00CB37F8" w:rsidRDefault="007B6C95" w:rsidP="00CB37F8">
            <w:pPr>
              <w:spacing w:line="259" w:lineRule="auto"/>
              <w:rPr>
                <w:rFonts w:cs="Arial"/>
              </w:rPr>
            </w:pPr>
          </w:p>
        </w:tc>
        <w:tc>
          <w:tcPr>
            <w:tcW w:w="1424" w:type="dxa"/>
          </w:tcPr>
          <w:p w14:paraId="376DA34C" w14:textId="77777777" w:rsidR="007B6C95" w:rsidRPr="00CB37F8" w:rsidRDefault="007B6C95" w:rsidP="00CB37F8">
            <w:pPr>
              <w:spacing w:line="259" w:lineRule="auto"/>
              <w:rPr>
                <w:rFonts w:cs="Arial"/>
              </w:rPr>
            </w:pPr>
          </w:p>
        </w:tc>
        <w:tc>
          <w:tcPr>
            <w:tcW w:w="1369" w:type="dxa"/>
          </w:tcPr>
          <w:p w14:paraId="041E6A30" w14:textId="77777777" w:rsidR="007B6C95" w:rsidRPr="00CB37F8" w:rsidRDefault="007B6C95" w:rsidP="00CB37F8">
            <w:pPr>
              <w:spacing w:line="259" w:lineRule="auto"/>
              <w:rPr>
                <w:rFonts w:cs="Arial"/>
              </w:rPr>
            </w:pPr>
          </w:p>
        </w:tc>
        <w:tc>
          <w:tcPr>
            <w:tcW w:w="1498" w:type="dxa"/>
          </w:tcPr>
          <w:p w14:paraId="1DDC632B" w14:textId="77777777" w:rsidR="007B6C95" w:rsidRPr="00CB37F8" w:rsidRDefault="007B6C95" w:rsidP="00CB37F8">
            <w:pPr>
              <w:spacing w:line="259" w:lineRule="auto"/>
              <w:rPr>
                <w:rFonts w:cs="Arial"/>
              </w:rPr>
            </w:pPr>
          </w:p>
        </w:tc>
      </w:tr>
      <w:tr w:rsidR="007B6C95" w:rsidRPr="00CB37F8" w14:paraId="509B7ABD" w14:textId="2AD53726" w:rsidTr="003311F9">
        <w:trPr>
          <w:trHeight w:val="669"/>
        </w:trPr>
        <w:tc>
          <w:tcPr>
            <w:tcW w:w="1730" w:type="dxa"/>
          </w:tcPr>
          <w:p w14:paraId="2E8740CD" w14:textId="27CA88AF" w:rsidR="007B6C95" w:rsidRPr="00CB37F8" w:rsidRDefault="007B6C95" w:rsidP="00CB37F8">
            <w:pPr>
              <w:spacing w:line="259" w:lineRule="auto"/>
              <w:rPr>
                <w:rFonts w:cs="Arial"/>
              </w:rPr>
            </w:pPr>
          </w:p>
        </w:tc>
        <w:tc>
          <w:tcPr>
            <w:tcW w:w="1265" w:type="dxa"/>
          </w:tcPr>
          <w:p w14:paraId="15CDBBFC" w14:textId="77777777" w:rsidR="007B6C95" w:rsidRPr="00CB37F8" w:rsidRDefault="007B6C95" w:rsidP="00CB37F8">
            <w:pPr>
              <w:spacing w:line="259" w:lineRule="auto"/>
              <w:jc w:val="center"/>
              <w:rPr>
                <w:rFonts w:cs="Arial"/>
              </w:rPr>
            </w:pPr>
          </w:p>
        </w:tc>
        <w:tc>
          <w:tcPr>
            <w:tcW w:w="2115" w:type="dxa"/>
          </w:tcPr>
          <w:p w14:paraId="10B17F47" w14:textId="77777777" w:rsidR="007B6C95" w:rsidRPr="00CB37F8" w:rsidRDefault="007B6C95" w:rsidP="00CB37F8">
            <w:pPr>
              <w:spacing w:line="259" w:lineRule="auto"/>
              <w:jc w:val="center"/>
              <w:rPr>
                <w:rFonts w:cs="Arial"/>
              </w:rPr>
            </w:pPr>
          </w:p>
        </w:tc>
        <w:tc>
          <w:tcPr>
            <w:tcW w:w="2398" w:type="dxa"/>
          </w:tcPr>
          <w:p w14:paraId="046C7A46" w14:textId="77777777" w:rsidR="007B6C95" w:rsidRPr="00CB37F8" w:rsidRDefault="007B6C95" w:rsidP="00CB37F8">
            <w:pPr>
              <w:spacing w:line="276" w:lineRule="auto"/>
              <w:rPr>
                <w:rFonts w:cs="Arial"/>
              </w:rPr>
            </w:pPr>
          </w:p>
        </w:tc>
        <w:tc>
          <w:tcPr>
            <w:tcW w:w="1456" w:type="dxa"/>
          </w:tcPr>
          <w:p w14:paraId="50B16E11" w14:textId="77777777" w:rsidR="007B6C95" w:rsidRPr="00CB37F8" w:rsidRDefault="007B6C95" w:rsidP="00CB37F8">
            <w:pPr>
              <w:spacing w:line="259" w:lineRule="auto"/>
              <w:rPr>
                <w:rFonts w:cs="Arial"/>
              </w:rPr>
            </w:pPr>
          </w:p>
        </w:tc>
        <w:tc>
          <w:tcPr>
            <w:tcW w:w="1424" w:type="dxa"/>
          </w:tcPr>
          <w:p w14:paraId="41D86408" w14:textId="77777777" w:rsidR="007B6C95" w:rsidRPr="00CB37F8" w:rsidRDefault="007B6C95" w:rsidP="00CB37F8">
            <w:pPr>
              <w:spacing w:line="259" w:lineRule="auto"/>
              <w:rPr>
                <w:rFonts w:cs="Arial"/>
              </w:rPr>
            </w:pPr>
          </w:p>
        </w:tc>
        <w:tc>
          <w:tcPr>
            <w:tcW w:w="1369" w:type="dxa"/>
          </w:tcPr>
          <w:p w14:paraId="2582694A" w14:textId="77777777" w:rsidR="007B6C95" w:rsidRPr="00CB37F8" w:rsidRDefault="007B6C95" w:rsidP="00CB37F8">
            <w:pPr>
              <w:spacing w:line="259" w:lineRule="auto"/>
              <w:rPr>
                <w:rFonts w:cs="Arial"/>
              </w:rPr>
            </w:pPr>
          </w:p>
        </w:tc>
        <w:tc>
          <w:tcPr>
            <w:tcW w:w="1498" w:type="dxa"/>
          </w:tcPr>
          <w:p w14:paraId="170E0251" w14:textId="77777777" w:rsidR="007B6C95" w:rsidRPr="00CB37F8" w:rsidRDefault="007B6C95" w:rsidP="00CB37F8">
            <w:pPr>
              <w:spacing w:line="259" w:lineRule="auto"/>
              <w:rPr>
                <w:rFonts w:cs="Arial"/>
              </w:rPr>
            </w:pPr>
          </w:p>
        </w:tc>
      </w:tr>
    </w:tbl>
    <w:p w14:paraId="563B81A0" w14:textId="40F261E1" w:rsidR="00CB37F8" w:rsidRDefault="00CB37F8" w:rsidP="00C72ED7">
      <w:pPr>
        <w:rPr>
          <w:b/>
        </w:rPr>
      </w:pPr>
    </w:p>
    <w:p w14:paraId="6F921983" w14:textId="08739C30" w:rsidR="00C72ED7" w:rsidRPr="00FB094A" w:rsidRDefault="00C72ED7" w:rsidP="00C72ED7">
      <w:pPr>
        <w:rPr>
          <w:b/>
          <w:sz w:val="26"/>
          <w:szCs w:val="26"/>
        </w:rPr>
      </w:pPr>
      <w:r w:rsidRPr="00FB094A">
        <w:rPr>
          <w:b/>
          <w:sz w:val="26"/>
          <w:szCs w:val="26"/>
        </w:rPr>
        <w:lastRenderedPageBreak/>
        <w:t>MEDIUM-TERM AND LONG-TERM IMPLEMENTATION</w:t>
      </w:r>
    </w:p>
    <w:tbl>
      <w:tblPr>
        <w:tblStyle w:val="TableGrid"/>
        <w:tblW w:w="0" w:type="auto"/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500"/>
        <w:gridCol w:w="4755"/>
      </w:tblGrid>
      <w:tr w:rsidR="007B6C95" w14:paraId="55FD33E2" w14:textId="77777777" w:rsidTr="00FB094A">
        <w:trPr>
          <w:tblHeader/>
        </w:trPr>
        <w:tc>
          <w:tcPr>
            <w:tcW w:w="8500" w:type="dxa"/>
            <w:tcBorders>
              <w:bottom w:val="single" w:sz="12" w:space="0" w:color="auto"/>
            </w:tcBorders>
          </w:tcPr>
          <w:p w14:paraId="48E08A5B" w14:textId="5E8B6DCE" w:rsidR="007B6C95" w:rsidRPr="00C72ED7" w:rsidRDefault="007B6C95" w:rsidP="00CB37F8">
            <w:pPr>
              <w:spacing w:line="259" w:lineRule="auto"/>
              <w:jc w:val="center"/>
              <w:rPr>
                <w:b/>
              </w:rPr>
            </w:pPr>
            <w:r w:rsidRPr="00C72ED7">
              <w:rPr>
                <w:b/>
              </w:rPr>
              <w:t>PROJECT NAME</w:t>
            </w:r>
          </w:p>
        </w:tc>
        <w:tc>
          <w:tcPr>
            <w:tcW w:w="4755" w:type="dxa"/>
            <w:tcBorders>
              <w:bottom w:val="single" w:sz="12" w:space="0" w:color="auto"/>
            </w:tcBorders>
          </w:tcPr>
          <w:p w14:paraId="69289C33" w14:textId="7FE43D9F" w:rsidR="007B6C95" w:rsidRPr="00C72ED7" w:rsidRDefault="00C72ED7" w:rsidP="00CB37F8">
            <w:pPr>
              <w:spacing w:line="259" w:lineRule="auto"/>
              <w:jc w:val="center"/>
              <w:rPr>
                <w:b/>
                <w:caps/>
              </w:rPr>
            </w:pPr>
            <w:r w:rsidRPr="00C72ED7">
              <w:rPr>
                <w:b/>
                <w:caps/>
              </w:rPr>
              <w:t>Priority Rank</w:t>
            </w:r>
          </w:p>
        </w:tc>
      </w:tr>
      <w:tr w:rsidR="007B6C95" w14:paraId="438E4930" w14:textId="77777777" w:rsidTr="00FB094A">
        <w:tc>
          <w:tcPr>
            <w:tcW w:w="8500" w:type="dxa"/>
            <w:tcBorders>
              <w:top w:val="single" w:sz="12" w:space="0" w:color="auto"/>
            </w:tcBorders>
          </w:tcPr>
          <w:p w14:paraId="24B9FDB6" w14:textId="77777777" w:rsidR="007B6C95" w:rsidRDefault="00C72ED7" w:rsidP="00CB37F8">
            <w:pPr>
              <w:spacing w:line="259" w:lineRule="auto"/>
            </w:pPr>
            <w:r>
              <w:t xml:space="preserve">Example: </w:t>
            </w:r>
          </w:p>
          <w:p w14:paraId="6DBC3965" w14:textId="7AB47EB2" w:rsidR="00C72ED7" w:rsidRDefault="00C72ED7" w:rsidP="00CB37F8">
            <w:pPr>
              <w:spacing w:line="259" w:lineRule="auto"/>
            </w:pPr>
            <w:r>
              <w:t>Blue Creek Soccer Field</w:t>
            </w:r>
          </w:p>
        </w:tc>
        <w:tc>
          <w:tcPr>
            <w:tcW w:w="4755" w:type="dxa"/>
            <w:tcBorders>
              <w:top w:val="single" w:sz="12" w:space="0" w:color="auto"/>
            </w:tcBorders>
          </w:tcPr>
          <w:p w14:paraId="68F2BECA" w14:textId="3EF4F0B8" w:rsidR="007B6C95" w:rsidRDefault="00C72ED7" w:rsidP="00CB37F8">
            <w:pPr>
              <w:spacing w:line="259" w:lineRule="auto"/>
              <w:jc w:val="center"/>
            </w:pPr>
            <w:r w:rsidRPr="00FB094A">
              <w:t>3</w:t>
            </w:r>
          </w:p>
        </w:tc>
      </w:tr>
      <w:tr w:rsidR="007B6C95" w14:paraId="3E19DF0B" w14:textId="77777777" w:rsidTr="00C72ED7">
        <w:trPr>
          <w:trHeight w:val="479"/>
        </w:trPr>
        <w:tc>
          <w:tcPr>
            <w:tcW w:w="8500" w:type="dxa"/>
          </w:tcPr>
          <w:p w14:paraId="449A8F4D" w14:textId="77777777" w:rsidR="007B6C95" w:rsidRDefault="007B6C95" w:rsidP="00CB37F8">
            <w:pPr>
              <w:spacing w:line="259" w:lineRule="auto"/>
            </w:pPr>
          </w:p>
        </w:tc>
        <w:tc>
          <w:tcPr>
            <w:tcW w:w="4755" w:type="dxa"/>
          </w:tcPr>
          <w:p w14:paraId="78786725" w14:textId="77777777" w:rsidR="007B6C95" w:rsidRDefault="007B6C95" w:rsidP="00CB37F8">
            <w:pPr>
              <w:spacing w:line="259" w:lineRule="auto"/>
            </w:pPr>
          </w:p>
        </w:tc>
      </w:tr>
      <w:tr w:rsidR="00C72ED7" w14:paraId="51F2B1C9" w14:textId="77777777" w:rsidTr="00C72ED7">
        <w:trPr>
          <w:trHeight w:val="461"/>
        </w:trPr>
        <w:tc>
          <w:tcPr>
            <w:tcW w:w="8500" w:type="dxa"/>
          </w:tcPr>
          <w:p w14:paraId="41C52840" w14:textId="77777777" w:rsidR="00C72ED7" w:rsidRDefault="00C72ED7" w:rsidP="00CB37F8">
            <w:pPr>
              <w:spacing w:line="259" w:lineRule="auto"/>
            </w:pPr>
          </w:p>
        </w:tc>
        <w:tc>
          <w:tcPr>
            <w:tcW w:w="4755" w:type="dxa"/>
          </w:tcPr>
          <w:p w14:paraId="43A5FD49" w14:textId="77777777" w:rsidR="00C72ED7" w:rsidRDefault="00C72ED7" w:rsidP="00CB37F8">
            <w:pPr>
              <w:spacing w:line="259" w:lineRule="auto"/>
            </w:pPr>
          </w:p>
        </w:tc>
      </w:tr>
      <w:tr w:rsidR="00C72ED7" w14:paraId="4AEAF416" w14:textId="77777777" w:rsidTr="00C72ED7">
        <w:trPr>
          <w:trHeight w:val="486"/>
        </w:trPr>
        <w:tc>
          <w:tcPr>
            <w:tcW w:w="8500" w:type="dxa"/>
          </w:tcPr>
          <w:p w14:paraId="6B9C0823" w14:textId="77777777" w:rsidR="00C72ED7" w:rsidRDefault="00C72ED7" w:rsidP="00CB37F8">
            <w:pPr>
              <w:spacing w:line="259" w:lineRule="auto"/>
            </w:pPr>
          </w:p>
        </w:tc>
        <w:tc>
          <w:tcPr>
            <w:tcW w:w="4755" w:type="dxa"/>
          </w:tcPr>
          <w:p w14:paraId="5BF11622" w14:textId="77777777" w:rsidR="00C72ED7" w:rsidRDefault="00C72ED7" w:rsidP="00CB37F8">
            <w:pPr>
              <w:spacing w:line="259" w:lineRule="auto"/>
            </w:pPr>
          </w:p>
        </w:tc>
      </w:tr>
      <w:tr w:rsidR="00C72ED7" w14:paraId="2853E581" w14:textId="77777777" w:rsidTr="00C72ED7">
        <w:trPr>
          <w:trHeight w:val="467"/>
        </w:trPr>
        <w:tc>
          <w:tcPr>
            <w:tcW w:w="8500" w:type="dxa"/>
          </w:tcPr>
          <w:p w14:paraId="484D7F1A" w14:textId="77777777" w:rsidR="00C72ED7" w:rsidRDefault="00C72ED7" w:rsidP="00CB37F8">
            <w:pPr>
              <w:spacing w:line="259" w:lineRule="auto"/>
            </w:pPr>
          </w:p>
        </w:tc>
        <w:tc>
          <w:tcPr>
            <w:tcW w:w="4755" w:type="dxa"/>
          </w:tcPr>
          <w:p w14:paraId="6011DCE3" w14:textId="77777777" w:rsidR="00C72ED7" w:rsidRDefault="00C72ED7" w:rsidP="00CB37F8">
            <w:pPr>
              <w:spacing w:line="259" w:lineRule="auto"/>
            </w:pPr>
          </w:p>
        </w:tc>
      </w:tr>
    </w:tbl>
    <w:p w14:paraId="7B9D16A6" w14:textId="77777777" w:rsidR="007B6C95" w:rsidRPr="007B6C95" w:rsidRDefault="007B6C95" w:rsidP="007B6C95"/>
    <w:sectPr w:rsidR="007B6C95" w:rsidRPr="007B6C95" w:rsidSect="00EF006C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pgSz w:w="15840" w:h="12240" w:orient="landscape"/>
      <w:pgMar w:top="1560" w:right="1135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A5F8C18" w14:textId="77777777" w:rsidR="00E75D54" w:rsidRDefault="00E75D54" w:rsidP="00B665E6">
      <w:pPr>
        <w:spacing w:after="0" w:line="240" w:lineRule="auto"/>
      </w:pPr>
      <w:r>
        <w:separator/>
      </w:r>
    </w:p>
  </w:endnote>
  <w:endnote w:type="continuationSeparator" w:id="0">
    <w:p w14:paraId="665F9EFD" w14:textId="77777777" w:rsidR="00E75D54" w:rsidRDefault="00E75D54" w:rsidP="00B665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507898717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A13F17D" w14:textId="77777777" w:rsidR="00EF006C" w:rsidRDefault="00EF006C" w:rsidP="00EF006C">
        <w:pPr>
          <w:pStyle w:val="Footer"/>
          <w:jc w:val="right"/>
          <w:rPr>
            <w:noProof/>
          </w:rPr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t>1</w:t>
        </w:r>
        <w:r>
          <w:rPr>
            <w:noProof/>
          </w:rPr>
          <w:fldChar w:fldCharType="end"/>
        </w:r>
      </w:p>
    </w:sdtContent>
  </w:sdt>
  <w:p w14:paraId="3E9D6EC8" w14:textId="77777777" w:rsidR="00EF006C" w:rsidRDefault="00EF006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399090179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9D7BDF2" w14:textId="3E605C10" w:rsidR="00FB094A" w:rsidRDefault="00FB094A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4133E7A7" w14:textId="77777777" w:rsidR="00FB094A" w:rsidRDefault="00FB094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09CC8A6" w14:textId="77777777" w:rsidR="00E75D54" w:rsidRDefault="00E75D54" w:rsidP="00B665E6">
      <w:pPr>
        <w:spacing w:after="0" w:line="240" w:lineRule="auto"/>
      </w:pPr>
      <w:bookmarkStart w:id="0" w:name="_Hlk482267617"/>
      <w:bookmarkEnd w:id="0"/>
      <w:r>
        <w:separator/>
      </w:r>
    </w:p>
  </w:footnote>
  <w:footnote w:type="continuationSeparator" w:id="0">
    <w:p w14:paraId="76AABA03" w14:textId="77777777" w:rsidR="00E75D54" w:rsidRDefault="00E75D54" w:rsidP="00B665E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A0B242F" w14:textId="5922CD53" w:rsidR="00EF006C" w:rsidRDefault="00EF006C">
    <w:pPr>
      <w:pStyle w:val="Header"/>
    </w:pPr>
    <w:r>
      <w:rPr>
        <w:noProof/>
      </w:rPr>
      <w:drawing>
        <wp:anchor distT="0" distB="0" distL="114300" distR="114300" simplePos="0" relativeHeight="251659264" behindDoc="1" locked="0" layoutInCell="1" allowOverlap="1" wp14:anchorId="272BC4F1" wp14:editId="4F7DD71C">
          <wp:simplePos x="0" y="0"/>
          <wp:positionH relativeFrom="margin">
            <wp:align>left</wp:align>
          </wp:positionH>
          <wp:positionV relativeFrom="paragraph">
            <wp:posOffset>-97155</wp:posOffset>
          </wp:positionV>
          <wp:extent cx="781200" cy="561600"/>
          <wp:effectExtent l="0" t="0" r="0" b="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For Digital Toolkit-09_left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" cy="5616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98F2579" w14:textId="53E077EE" w:rsidR="00C72ED7" w:rsidRPr="00997210" w:rsidRDefault="00EF006C" w:rsidP="00C72ED7">
    <w:pPr>
      <w:pStyle w:val="Heading2"/>
      <w:rPr>
        <w:color w:val="F15D4D"/>
      </w:rPr>
    </w:pPr>
    <w:r>
      <w:rPr>
        <w:noProof/>
        <w:color w:val="F15D4D"/>
      </w:rPr>
      <w:drawing>
        <wp:anchor distT="0" distB="0" distL="114300" distR="114300" simplePos="0" relativeHeight="251658240" behindDoc="1" locked="0" layoutInCell="1" allowOverlap="1" wp14:anchorId="3BE601A4" wp14:editId="305DD56B">
          <wp:simplePos x="0" y="0"/>
          <wp:positionH relativeFrom="margin">
            <wp:align>right</wp:align>
          </wp:positionH>
          <wp:positionV relativeFrom="paragraph">
            <wp:posOffset>-97155</wp:posOffset>
          </wp:positionV>
          <wp:extent cx="781050" cy="561340"/>
          <wp:effectExtent l="0" t="0" r="0" b="0"/>
          <wp:wrapNone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For Digital Toolkit-09_right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050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C72ED7" w:rsidRPr="00997210">
      <w:rPr>
        <w:color w:val="F15D4D"/>
      </w:rPr>
      <w:t>IMPLEMENTATION STRATEGY TABLES</w:t>
    </w:r>
  </w:p>
  <w:p w14:paraId="339D7710" w14:textId="40EB13C2" w:rsidR="00C72ED7" w:rsidRPr="00FB094A" w:rsidRDefault="00C72ED7" w:rsidP="00C72ED7">
    <w:r w:rsidRPr="00FB094A">
      <w:rPr>
        <w:rFonts w:cs="Arial"/>
      </w:rPr>
      <w:t xml:space="preserve">Disclaimer: Before using this </w:t>
    </w:r>
    <w:r w:rsidR="00FB094A">
      <w:rPr>
        <w:rFonts w:cs="Arial"/>
      </w:rPr>
      <w:t>table, please read S</w:t>
    </w:r>
    <w:r w:rsidRPr="00FB094A">
      <w:rPr>
        <w:rFonts w:cs="Arial"/>
      </w:rPr>
      <w:t xml:space="preserve">tep 9 of the Infrastructure Planning Guide and </w:t>
    </w:r>
    <w:r w:rsidR="00FB094A">
      <w:rPr>
        <w:rFonts w:cs="Arial"/>
      </w:rPr>
      <w:t xml:space="preserve">the Step 9 Toolkit. </w:t>
    </w:r>
  </w:p>
  <w:p w14:paraId="1FA93C4D" w14:textId="77777777" w:rsidR="00C72ED7" w:rsidRDefault="00C72ED7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224D2A" w14:textId="394062BE" w:rsidR="004A1ED7" w:rsidRDefault="007B6C95" w:rsidP="004A1ED7">
    <w:pPr>
      <w:pStyle w:val="Heading2"/>
    </w:pPr>
    <w:r>
      <w:t>IMPLEMENTATION STRATEGY TABLES</w:t>
    </w:r>
  </w:p>
  <w:p w14:paraId="782DCABA" w14:textId="0785D579" w:rsidR="005A58EA" w:rsidRPr="005A58EA" w:rsidRDefault="005A58EA" w:rsidP="005A58EA">
    <w:bookmarkStart w:id="2" w:name="_Hlk525203250"/>
    <w:bookmarkStart w:id="3" w:name="_Hlk525203251"/>
    <w:r w:rsidRPr="004A1ED7">
      <w:rPr>
        <w:rFonts w:cs="Arial"/>
      </w:rPr>
      <w:t>Disclaimer: Before usin</w:t>
    </w:r>
    <w:r w:rsidR="007B6C95">
      <w:rPr>
        <w:rFonts w:cs="Arial"/>
      </w:rPr>
      <w:t>g this table, please read step 9</w:t>
    </w:r>
    <w:r w:rsidRPr="004A1ED7">
      <w:rPr>
        <w:rFonts w:cs="Arial"/>
      </w:rPr>
      <w:t xml:space="preserve"> of the Infrast</w:t>
    </w:r>
    <w:r w:rsidR="007B6C95">
      <w:rPr>
        <w:rFonts w:cs="Arial"/>
      </w:rPr>
      <w:t>ructure Planning Guide and step 9</w:t>
    </w:r>
    <w:r w:rsidRPr="004A1ED7">
      <w:rPr>
        <w:rFonts w:cs="Arial"/>
      </w:rPr>
      <w:t xml:space="preserve"> of the Infrastructure Planning Toolkit.</w:t>
    </w:r>
    <w:bookmarkEnd w:id="2"/>
    <w:bookmarkEnd w:id="3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0151CA4"/>
    <w:multiLevelType w:val="hybridMultilevel"/>
    <w:tmpl w:val="A832130A"/>
    <w:lvl w:ilvl="0" w:tplc="BE68311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567362"/>
    <w:multiLevelType w:val="hybridMultilevel"/>
    <w:tmpl w:val="54661F2A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C6603E"/>
    <w:multiLevelType w:val="hybridMultilevel"/>
    <w:tmpl w:val="F5707BE6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CDA7FD5"/>
    <w:multiLevelType w:val="hybridMultilevel"/>
    <w:tmpl w:val="E0746E72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EF71F86"/>
    <w:multiLevelType w:val="hybridMultilevel"/>
    <w:tmpl w:val="07FED4FC"/>
    <w:lvl w:ilvl="0" w:tplc="1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251136C2"/>
    <w:multiLevelType w:val="hybridMultilevel"/>
    <w:tmpl w:val="E18445C8"/>
    <w:lvl w:ilvl="0" w:tplc="10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2C5F89"/>
    <w:multiLevelType w:val="hybridMultilevel"/>
    <w:tmpl w:val="6DA6E582"/>
    <w:lvl w:ilvl="0" w:tplc="92F41094">
      <w:start w:val="2"/>
      <w:numFmt w:val="bullet"/>
      <w:lvlText w:val=""/>
      <w:lvlJc w:val="left"/>
      <w:pPr>
        <w:ind w:left="1080" w:hanging="360"/>
      </w:pPr>
      <w:rPr>
        <w:rFonts w:ascii="Symbol" w:eastAsiaTheme="minorHAnsi" w:hAnsi="Symbol" w:cs="Arial" w:hint="default"/>
      </w:rPr>
    </w:lvl>
    <w:lvl w:ilvl="1" w:tplc="10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317A50B2"/>
    <w:multiLevelType w:val="hybridMultilevel"/>
    <w:tmpl w:val="CF1C13AE"/>
    <w:lvl w:ilvl="0" w:tplc="99B645A2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539523F"/>
    <w:multiLevelType w:val="hybridMultilevel"/>
    <w:tmpl w:val="54689314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74A14CA"/>
    <w:multiLevelType w:val="hybridMultilevel"/>
    <w:tmpl w:val="44F85122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0B62A10"/>
    <w:multiLevelType w:val="hybridMultilevel"/>
    <w:tmpl w:val="B12A1C24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30E1247"/>
    <w:multiLevelType w:val="hybridMultilevel"/>
    <w:tmpl w:val="E30AB396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9D32158"/>
    <w:multiLevelType w:val="hybridMultilevel"/>
    <w:tmpl w:val="607270F4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7BF4D330">
      <w:start w:val="1"/>
      <w:numFmt w:val="bullet"/>
      <w:lvlText w:val="-"/>
      <w:lvlJc w:val="left"/>
      <w:pPr>
        <w:ind w:left="1440" w:hanging="360"/>
      </w:pPr>
      <w:rPr>
        <w:rFonts w:ascii="Arial" w:hAnsi="Arial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9D570D3"/>
    <w:multiLevelType w:val="hybridMultilevel"/>
    <w:tmpl w:val="4582D97C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C941C01"/>
    <w:multiLevelType w:val="hybridMultilevel"/>
    <w:tmpl w:val="EE2CC1D6"/>
    <w:lvl w:ilvl="0" w:tplc="1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5"/>
  </w:num>
  <w:num w:numId="4">
    <w:abstractNumId w:val="9"/>
  </w:num>
  <w:num w:numId="5">
    <w:abstractNumId w:val="6"/>
  </w:num>
  <w:num w:numId="6">
    <w:abstractNumId w:val="7"/>
  </w:num>
  <w:num w:numId="7">
    <w:abstractNumId w:val="8"/>
  </w:num>
  <w:num w:numId="8">
    <w:abstractNumId w:val="11"/>
  </w:num>
  <w:num w:numId="9">
    <w:abstractNumId w:val="1"/>
  </w:num>
  <w:num w:numId="10">
    <w:abstractNumId w:val="12"/>
  </w:num>
  <w:num w:numId="11">
    <w:abstractNumId w:val="3"/>
  </w:num>
  <w:num w:numId="12">
    <w:abstractNumId w:val="13"/>
  </w:num>
  <w:num w:numId="13">
    <w:abstractNumId w:val="10"/>
  </w:num>
  <w:num w:numId="14">
    <w:abstractNumId w:val="4"/>
  </w:num>
  <w:num w:numId="15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evenAndOddHeaders/>
  <w:characterSpacingControl w:val="doNotCompress"/>
  <w:hdrShapeDefaults>
    <o:shapedefaults v:ext="edit" spidmax="8192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665E6"/>
    <w:rsid w:val="00021BA2"/>
    <w:rsid w:val="000245B8"/>
    <w:rsid w:val="0004175F"/>
    <w:rsid w:val="00050E26"/>
    <w:rsid w:val="000573AE"/>
    <w:rsid w:val="00061C48"/>
    <w:rsid w:val="0007131E"/>
    <w:rsid w:val="00096D29"/>
    <w:rsid w:val="000A2671"/>
    <w:rsid w:val="000E24A2"/>
    <w:rsid w:val="000E264E"/>
    <w:rsid w:val="000F52FC"/>
    <w:rsid w:val="00113CB4"/>
    <w:rsid w:val="001422F4"/>
    <w:rsid w:val="00142BC8"/>
    <w:rsid w:val="00154448"/>
    <w:rsid w:val="0015525B"/>
    <w:rsid w:val="00170B85"/>
    <w:rsid w:val="00171E53"/>
    <w:rsid w:val="00185AE6"/>
    <w:rsid w:val="00196AD6"/>
    <w:rsid w:val="001A3202"/>
    <w:rsid w:val="001B0843"/>
    <w:rsid w:val="001C0367"/>
    <w:rsid w:val="001E7258"/>
    <w:rsid w:val="002830BE"/>
    <w:rsid w:val="00283A15"/>
    <w:rsid w:val="002D731D"/>
    <w:rsid w:val="002F0A9B"/>
    <w:rsid w:val="00315E00"/>
    <w:rsid w:val="00325E5C"/>
    <w:rsid w:val="0032698E"/>
    <w:rsid w:val="003311F9"/>
    <w:rsid w:val="003B46CA"/>
    <w:rsid w:val="003C029C"/>
    <w:rsid w:val="003C5B69"/>
    <w:rsid w:val="003D1A56"/>
    <w:rsid w:val="00433212"/>
    <w:rsid w:val="00436373"/>
    <w:rsid w:val="00442D9C"/>
    <w:rsid w:val="00445797"/>
    <w:rsid w:val="004A1ED7"/>
    <w:rsid w:val="004D5C9F"/>
    <w:rsid w:val="004D6532"/>
    <w:rsid w:val="005106CA"/>
    <w:rsid w:val="005227CE"/>
    <w:rsid w:val="00525ED2"/>
    <w:rsid w:val="00526132"/>
    <w:rsid w:val="005831D1"/>
    <w:rsid w:val="005A3B4E"/>
    <w:rsid w:val="005A4972"/>
    <w:rsid w:val="005A58EA"/>
    <w:rsid w:val="005A76F1"/>
    <w:rsid w:val="005D5749"/>
    <w:rsid w:val="00604D3D"/>
    <w:rsid w:val="00621626"/>
    <w:rsid w:val="00621698"/>
    <w:rsid w:val="00667FE9"/>
    <w:rsid w:val="006D097B"/>
    <w:rsid w:val="006D4D18"/>
    <w:rsid w:val="006E2D36"/>
    <w:rsid w:val="006F5E29"/>
    <w:rsid w:val="00706A1B"/>
    <w:rsid w:val="00722477"/>
    <w:rsid w:val="007462FF"/>
    <w:rsid w:val="007654AE"/>
    <w:rsid w:val="00792BA0"/>
    <w:rsid w:val="007A2B61"/>
    <w:rsid w:val="007B6C95"/>
    <w:rsid w:val="007C05D6"/>
    <w:rsid w:val="0080244F"/>
    <w:rsid w:val="008033A2"/>
    <w:rsid w:val="008218F4"/>
    <w:rsid w:val="00854AC9"/>
    <w:rsid w:val="00857697"/>
    <w:rsid w:val="00884A98"/>
    <w:rsid w:val="0088567A"/>
    <w:rsid w:val="00894575"/>
    <w:rsid w:val="008E00C5"/>
    <w:rsid w:val="009300B0"/>
    <w:rsid w:val="009718F2"/>
    <w:rsid w:val="009753A4"/>
    <w:rsid w:val="009876F7"/>
    <w:rsid w:val="00997210"/>
    <w:rsid w:val="009A4942"/>
    <w:rsid w:val="009B4302"/>
    <w:rsid w:val="009C391D"/>
    <w:rsid w:val="009D43CC"/>
    <w:rsid w:val="009E397C"/>
    <w:rsid w:val="009F56FE"/>
    <w:rsid w:val="00A107C4"/>
    <w:rsid w:val="00A14BA1"/>
    <w:rsid w:val="00A56447"/>
    <w:rsid w:val="00A6393A"/>
    <w:rsid w:val="00A66A27"/>
    <w:rsid w:val="00A70EF1"/>
    <w:rsid w:val="00A74CBE"/>
    <w:rsid w:val="00A95077"/>
    <w:rsid w:val="00AA2F42"/>
    <w:rsid w:val="00AA5131"/>
    <w:rsid w:val="00AB0A00"/>
    <w:rsid w:val="00B12C8F"/>
    <w:rsid w:val="00B135FA"/>
    <w:rsid w:val="00B665E6"/>
    <w:rsid w:val="00B757DA"/>
    <w:rsid w:val="00B85218"/>
    <w:rsid w:val="00B92A3B"/>
    <w:rsid w:val="00BB03BD"/>
    <w:rsid w:val="00BB784A"/>
    <w:rsid w:val="00BC6C21"/>
    <w:rsid w:val="00BD5E91"/>
    <w:rsid w:val="00BF65D5"/>
    <w:rsid w:val="00C23FAC"/>
    <w:rsid w:val="00C319DF"/>
    <w:rsid w:val="00C44D39"/>
    <w:rsid w:val="00C60577"/>
    <w:rsid w:val="00C673CF"/>
    <w:rsid w:val="00C72ED7"/>
    <w:rsid w:val="00C8209D"/>
    <w:rsid w:val="00C86C7F"/>
    <w:rsid w:val="00C9205E"/>
    <w:rsid w:val="00CB25AD"/>
    <w:rsid w:val="00CB265C"/>
    <w:rsid w:val="00CB37F8"/>
    <w:rsid w:val="00CC55AF"/>
    <w:rsid w:val="00CE7221"/>
    <w:rsid w:val="00D0625F"/>
    <w:rsid w:val="00D16BBC"/>
    <w:rsid w:val="00D754B5"/>
    <w:rsid w:val="00D75CD7"/>
    <w:rsid w:val="00DA5EAC"/>
    <w:rsid w:val="00DB16FF"/>
    <w:rsid w:val="00DC7192"/>
    <w:rsid w:val="00DD1905"/>
    <w:rsid w:val="00E0341A"/>
    <w:rsid w:val="00E648D7"/>
    <w:rsid w:val="00E64A58"/>
    <w:rsid w:val="00E65FC5"/>
    <w:rsid w:val="00E73BF8"/>
    <w:rsid w:val="00E75D54"/>
    <w:rsid w:val="00EB2DFF"/>
    <w:rsid w:val="00EB6E1F"/>
    <w:rsid w:val="00EF006C"/>
    <w:rsid w:val="00F029C2"/>
    <w:rsid w:val="00F0419F"/>
    <w:rsid w:val="00F059E3"/>
    <w:rsid w:val="00F72936"/>
    <w:rsid w:val="00F75CD4"/>
    <w:rsid w:val="00F87282"/>
    <w:rsid w:val="00FB094A"/>
    <w:rsid w:val="00FD07B8"/>
    <w:rsid w:val="00FD452E"/>
    <w:rsid w:val="00FD64DF"/>
    <w:rsid w:val="00FE6D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21"/>
    <o:shapelayout v:ext="edit">
      <o:idmap v:ext="edit" data="1"/>
    </o:shapelayout>
  </w:shapeDefaults>
  <w:decimalSymbol w:val="."/>
  <w:listSeparator w:val=","/>
  <w14:docId w14:val="6458D562"/>
  <w15:docId w15:val="{FE8914A4-DD27-46F9-A869-AF37EE270C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0E264E"/>
    <w:rPr>
      <w:rFonts w:ascii="Arial" w:hAnsi="Arial"/>
    </w:rPr>
  </w:style>
  <w:style w:type="paragraph" w:styleId="Heading1">
    <w:name w:val="heading 1"/>
    <w:basedOn w:val="Normal"/>
    <w:next w:val="Normal"/>
    <w:link w:val="Heading1Char"/>
    <w:uiPriority w:val="9"/>
    <w:qFormat/>
    <w:rsid w:val="000245B8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665E6"/>
    <w:pPr>
      <w:spacing w:before="480" w:after="320" w:line="276" w:lineRule="auto"/>
      <w:outlineLvl w:val="1"/>
    </w:pPr>
    <w:rPr>
      <w:rFonts w:cs="Arial"/>
      <w:color w:val="C45911" w:themeColor="accent2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665E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665E6"/>
  </w:style>
  <w:style w:type="paragraph" w:styleId="Footer">
    <w:name w:val="footer"/>
    <w:basedOn w:val="Normal"/>
    <w:link w:val="FooterChar"/>
    <w:uiPriority w:val="99"/>
    <w:unhideWhenUsed/>
    <w:rsid w:val="00B665E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665E6"/>
  </w:style>
  <w:style w:type="character" w:customStyle="1" w:styleId="Heading2Char">
    <w:name w:val="Heading 2 Char"/>
    <w:basedOn w:val="DefaultParagraphFont"/>
    <w:link w:val="Heading2"/>
    <w:uiPriority w:val="9"/>
    <w:rsid w:val="00B665E6"/>
    <w:rPr>
      <w:rFonts w:ascii="Arial" w:hAnsi="Arial" w:cs="Arial"/>
      <w:color w:val="C45911" w:themeColor="accent2" w:themeShade="BF"/>
      <w:sz w:val="32"/>
      <w:szCs w:val="32"/>
    </w:rPr>
  </w:style>
  <w:style w:type="table" w:styleId="TableGrid">
    <w:name w:val="Table Grid"/>
    <w:basedOn w:val="TableNormal"/>
    <w:uiPriority w:val="39"/>
    <w:rsid w:val="00B665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BD5E91"/>
    <w:pPr>
      <w:ind w:left="720"/>
      <w:contextualSpacing/>
    </w:pPr>
  </w:style>
  <w:style w:type="paragraph" w:customStyle="1" w:styleId="Heading1-appendixA">
    <w:name w:val="Heading 1-appendix A"/>
    <w:basedOn w:val="Heading1"/>
    <w:qFormat/>
    <w:rsid w:val="009E397C"/>
    <w:pPr>
      <w:spacing w:after="120" w:line="276" w:lineRule="auto"/>
    </w:pPr>
    <w:rPr>
      <w:rFonts w:ascii="Arial" w:hAnsi="Arial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0245B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ListParagraphChar">
    <w:name w:val="List Paragraph Char"/>
    <w:link w:val="ListParagraph"/>
    <w:uiPriority w:val="34"/>
    <w:rsid w:val="00E73BF8"/>
  </w:style>
  <w:style w:type="paragraph" w:styleId="BalloonText">
    <w:name w:val="Balloon Text"/>
    <w:basedOn w:val="Normal"/>
    <w:link w:val="BalloonTextChar"/>
    <w:uiPriority w:val="99"/>
    <w:semiHidden/>
    <w:unhideWhenUsed/>
    <w:rsid w:val="00B757D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57DA"/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E64A5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64A5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64A5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64A5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64A58"/>
    <w:rPr>
      <w:b/>
      <w:bCs/>
      <w:sz w:val="20"/>
      <w:szCs w:val="20"/>
    </w:rPr>
  </w:style>
  <w:style w:type="paragraph" w:styleId="NoSpacing">
    <w:name w:val="No Spacing"/>
    <w:uiPriority w:val="1"/>
    <w:qFormat/>
    <w:rsid w:val="000E264E"/>
    <w:pPr>
      <w:spacing w:after="0" w:line="240" w:lineRule="auto"/>
    </w:pPr>
    <w:rPr>
      <w:rFonts w:ascii="Arial" w:hAnsi="Arial"/>
    </w:rPr>
  </w:style>
  <w:style w:type="character" w:styleId="Hyperlink">
    <w:name w:val="Hyperlink"/>
    <w:basedOn w:val="DefaultParagraphFont"/>
    <w:uiPriority w:val="99"/>
    <w:unhideWhenUsed/>
    <w:rsid w:val="00621698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21698"/>
    <w:rPr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bob@council.ca" TargetMode="Externa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4DE8A00-C8AD-4573-9FDB-098C4C654F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2</Pages>
  <Words>117</Words>
  <Characters>667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Brittney Dawney</dc:creator>
  <cp:keywords/>
  <dc:description/>
  <cp:lastModifiedBy>Anita Chambers</cp:lastModifiedBy>
  <cp:revision>13</cp:revision>
  <cp:lastPrinted>2018-02-15T18:43:00Z</cp:lastPrinted>
  <dcterms:created xsi:type="dcterms:W3CDTF">2018-09-21T19:23:00Z</dcterms:created>
  <dcterms:modified xsi:type="dcterms:W3CDTF">2018-10-30T17:34:00Z</dcterms:modified>
</cp:coreProperties>
</file>